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3E" w:rsidRDefault="00811F3E" w:rsidP="00811F3E">
      <w:pPr>
        <w:rPr>
          <w:sz w:val="20"/>
          <w:szCs w:val="20"/>
        </w:rPr>
      </w:pPr>
      <w:r w:rsidRPr="00811F3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4995269</wp:posOffset>
            </wp:positionH>
            <wp:positionV relativeFrom="paragraph">
              <wp:posOffset>-899795</wp:posOffset>
            </wp:positionV>
            <wp:extent cx="1666626" cy="1494845"/>
            <wp:effectExtent l="19050" t="0" r="0" b="0"/>
            <wp:wrapSquare wrapText="bothSides"/>
            <wp:docPr id="2" name="Bild 1" descr="C:\Users\Sir.Lukesz\Desktop\psychologische-paradigmen.de\Unbenannt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.Lukesz\Desktop\psychologische-paradigmen.de\Unbenanntne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Default="00811F3E" w:rsidP="00811F3E">
      <w:pPr>
        <w:rPr>
          <w:b/>
          <w:sz w:val="36"/>
          <w:szCs w:val="36"/>
        </w:rPr>
      </w:pPr>
      <w:r w:rsidRPr="00811F3E">
        <w:rPr>
          <w:b/>
          <w:sz w:val="36"/>
          <w:szCs w:val="36"/>
        </w:rPr>
        <w:t>Persönlichkeitstheorie</w:t>
      </w:r>
      <w:r>
        <w:rPr>
          <w:b/>
          <w:sz w:val="36"/>
          <w:szCs w:val="36"/>
        </w:rPr>
        <w:t xml:space="preserve"> der Psychologie, zweiter bzw.</w:t>
      </w:r>
      <w:r w:rsidRPr="00811F3E">
        <w:rPr>
          <w:b/>
          <w:sz w:val="36"/>
          <w:szCs w:val="36"/>
        </w:rPr>
        <w:t xml:space="preserve"> erweiterter Teil</w:t>
      </w:r>
    </w:p>
    <w:p w:rsidR="00811F3E" w:rsidRPr="00811F3E" w:rsidRDefault="00811F3E" w:rsidP="00811F3E">
      <w:pPr>
        <w:rPr>
          <w:b/>
          <w:sz w:val="36"/>
          <w:szCs w:val="36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E233A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Verhaltenserwartungen</w:t>
      </w:r>
      <w:r w:rsidR="00811F3E" w:rsidRPr="00646BE1">
        <w:rPr>
          <w:b/>
          <w:sz w:val="20"/>
          <w:szCs w:val="20"/>
        </w:rPr>
        <w:t xml:space="preserve"> für menschliche Handlungen sind:</w:t>
      </w:r>
    </w:p>
    <w:p w:rsidR="00811F3E" w:rsidRPr="00811F3E" w:rsidRDefault="00811F3E" w:rsidP="00811F3E">
      <w:pPr>
        <w:rPr>
          <w:b/>
          <w:sz w:val="20"/>
          <w:szCs w:val="20"/>
        </w:rPr>
      </w:pPr>
    </w:p>
    <w:p w:rsidR="00811F3E" w:rsidRPr="00811F3E" w:rsidRDefault="00776DA0" w:rsidP="00776DA0">
      <w:pPr>
        <w:pStyle w:val="berschrift1"/>
        <w:ind w:firstLine="70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</w:t>
      </w:r>
      <w:r w:rsidR="00811F3E" w:rsidRPr="00811F3E">
        <w:rPr>
          <w:b w:val="0"/>
          <w:sz w:val="20"/>
          <w:szCs w:val="20"/>
        </w:rPr>
        <w:t>Determinierend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E233A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Die </w:t>
      </w:r>
      <w:r w:rsidR="00811F3E" w:rsidRPr="00646BE1">
        <w:rPr>
          <w:b/>
          <w:sz w:val="20"/>
          <w:szCs w:val="20"/>
        </w:rPr>
        <w:t>Werte müssen immer mit Normen:</w:t>
      </w:r>
    </w:p>
    <w:p w:rsidR="00811F3E" w:rsidRPr="00811F3E" w:rsidRDefault="00811F3E" w:rsidP="00811F3E">
      <w:pPr>
        <w:rPr>
          <w:b/>
          <w:sz w:val="20"/>
          <w:szCs w:val="20"/>
        </w:rPr>
      </w:pPr>
    </w:p>
    <w:p w:rsidR="00811F3E" w:rsidRPr="00811F3E" w:rsidRDefault="00776DA0" w:rsidP="00646BE1">
      <w:pPr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811F3E" w:rsidRPr="00811F3E">
        <w:rPr>
          <w:bCs/>
          <w:sz w:val="20"/>
          <w:szCs w:val="20"/>
        </w:rPr>
        <w:t>übereinstimmen</w:t>
      </w:r>
    </w:p>
    <w:p w:rsidR="00811F3E" w:rsidRPr="00811F3E" w:rsidRDefault="00776DA0" w:rsidP="00646BE1">
      <w:pPr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811F3E" w:rsidRPr="00811F3E">
        <w:rPr>
          <w:bCs/>
          <w:sz w:val="20"/>
          <w:szCs w:val="20"/>
        </w:rPr>
        <w:t>vorausgehen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>Die Grundfrage der Mediennutzungsforschung lautet:</w:t>
      </w:r>
    </w:p>
    <w:p w:rsidR="00811F3E" w:rsidRPr="00811F3E" w:rsidRDefault="00811F3E" w:rsidP="00811F3E">
      <w:pPr>
        <w:rPr>
          <w:b/>
          <w:sz w:val="20"/>
          <w:szCs w:val="20"/>
        </w:rPr>
      </w:pPr>
    </w:p>
    <w:p w:rsidR="00811F3E" w:rsidRPr="00811F3E" w:rsidRDefault="00811F3E" w:rsidP="00811F3E">
      <w:pPr>
        <w:numPr>
          <w:ilvl w:val="0"/>
          <w:numId w:val="1"/>
        </w:numPr>
        <w:rPr>
          <w:sz w:val="20"/>
          <w:szCs w:val="20"/>
        </w:rPr>
      </w:pPr>
      <w:r w:rsidRPr="00811F3E">
        <w:rPr>
          <w:sz w:val="20"/>
          <w:szCs w:val="20"/>
        </w:rPr>
        <w:t>was machen die Medien mit dem Menschen</w:t>
      </w:r>
    </w:p>
    <w:p w:rsidR="00811F3E" w:rsidRPr="00811F3E" w:rsidRDefault="00811F3E" w:rsidP="00811F3E">
      <w:pPr>
        <w:numPr>
          <w:ilvl w:val="0"/>
          <w:numId w:val="1"/>
        </w:numPr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>was machen die Menschen mit den Medien</w:t>
      </w:r>
    </w:p>
    <w:p w:rsidR="00811F3E" w:rsidRPr="00811F3E" w:rsidRDefault="00776DA0" w:rsidP="00811F3E">
      <w:pPr>
        <w:numPr>
          <w:ilvl w:val="0"/>
          <w:numId w:val="1"/>
        </w:num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w</w:t>
      </w:r>
      <w:r w:rsidR="00811F3E" w:rsidRPr="00811F3E">
        <w:rPr>
          <w:sz w:val="20"/>
          <w:szCs w:val="20"/>
          <w:lang w:val="en-GB"/>
        </w:rPr>
        <w:t>h</w:t>
      </w:r>
      <w:r>
        <w:rPr>
          <w:sz w:val="20"/>
          <w:szCs w:val="20"/>
          <w:lang w:val="en-GB"/>
        </w:rPr>
        <w:t>o</w:t>
      </w:r>
      <w:proofErr w:type="gramEnd"/>
      <w:r w:rsidR="00811F3E" w:rsidRPr="00811F3E">
        <w:rPr>
          <w:sz w:val="20"/>
          <w:szCs w:val="20"/>
          <w:lang w:val="en-GB"/>
        </w:rPr>
        <w:t xml:space="preserve"> says what in which </w:t>
      </w:r>
      <w:r w:rsidR="008E233A">
        <w:rPr>
          <w:sz w:val="20"/>
          <w:szCs w:val="20"/>
          <w:lang w:val="en-GB"/>
        </w:rPr>
        <w:t>channel to whom with...</w:t>
      </w:r>
    </w:p>
    <w:p w:rsidR="00811F3E" w:rsidRPr="00811F3E" w:rsidRDefault="00811F3E" w:rsidP="00811F3E">
      <w:pPr>
        <w:numPr>
          <w:ilvl w:val="0"/>
          <w:numId w:val="1"/>
        </w:numPr>
        <w:rPr>
          <w:sz w:val="20"/>
          <w:szCs w:val="20"/>
        </w:rPr>
      </w:pPr>
      <w:r w:rsidRPr="00811F3E">
        <w:rPr>
          <w:sz w:val="20"/>
          <w:szCs w:val="20"/>
        </w:rPr>
        <w:t>warum gibt es Medien Gewalt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b/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>Das Stimulus Response Modell gehört: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numPr>
          <w:ilvl w:val="0"/>
          <w:numId w:val="2"/>
        </w:numPr>
        <w:rPr>
          <w:sz w:val="20"/>
          <w:szCs w:val="20"/>
        </w:rPr>
      </w:pPr>
      <w:r w:rsidRPr="00811F3E">
        <w:rPr>
          <w:sz w:val="20"/>
          <w:szCs w:val="20"/>
        </w:rPr>
        <w:t>zur Mediennutzungsforschung</w:t>
      </w:r>
    </w:p>
    <w:p w:rsidR="00811F3E" w:rsidRPr="00811F3E" w:rsidRDefault="00811F3E" w:rsidP="00811F3E">
      <w:pPr>
        <w:numPr>
          <w:ilvl w:val="0"/>
          <w:numId w:val="2"/>
        </w:numPr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 xml:space="preserve">zur Medienwirkungsforschung     </w:t>
      </w:r>
    </w:p>
    <w:p w:rsidR="00811F3E" w:rsidRPr="00811F3E" w:rsidRDefault="00811F3E" w:rsidP="00811F3E">
      <w:pPr>
        <w:numPr>
          <w:ilvl w:val="0"/>
          <w:numId w:val="2"/>
        </w:numPr>
        <w:rPr>
          <w:sz w:val="20"/>
          <w:szCs w:val="20"/>
        </w:rPr>
      </w:pPr>
      <w:r w:rsidRPr="00811F3E">
        <w:rPr>
          <w:sz w:val="20"/>
          <w:szCs w:val="20"/>
        </w:rPr>
        <w:t>zur Medienerfahrungsforschung</w:t>
      </w:r>
    </w:p>
    <w:p w:rsidR="00811F3E" w:rsidRPr="00811F3E" w:rsidRDefault="00811F3E" w:rsidP="00811F3E">
      <w:pPr>
        <w:numPr>
          <w:ilvl w:val="0"/>
          <w:numId w:val="2"/>
        </w:numPr>
        <w:rPr>
          <w:sz w:val="20"/>
          <w:szCs w:val="20"/>
        </w:rPr>
      </w:pPr>
      <w:r w:rsidRPr="00811F3E">
        <w:rPr>
          <w:sz w:val="20"/>
          <w:szCs w:val="20"/>
        </w:rPr>
        <w:t xml:space="preserve">zur Medienkompetenz </w:t>
      </w:r>
    </w:p>
    <w:p w:rsidR="00811F3E" w:rsidRPr="00811F3E" w:rsidRDefault="00811F3E" w:rsidP="00811F3E">
      <w:pPr>
        <w:numPr>
          <w:ilvl w:val="0"/>
          <w:numId w:val="2"/>
        </w:numPr>
        <w:rPr>
          <w:sz w:val="20"/>
          <w:szCs w:val="20"/>
        </w:rPr>
      </w:pPr>
      <w:r w:rsidRPr="00811F3E">
        <w:rPr>
          <w:sz w:val="20"/>
          <w:szCs w:val="20"/>
        </w:rPr>
        <w:t>zur Schlüsselkompetenzforschung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>In der sozialpsychischen Wirkungsforschung gilt als zentral das: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a) Verwerfungskonzept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b) Gruppenkonzept</w:t>
      </w:r>
    </w:p>
    <w:p w:rsidR="00811F3E" w:rsidRPr="00811F3E" w:rsidRDefault="00811F3E" w:rsidP="00811F3E">
      <w:pPr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ab/>
        <w:t xml:space="preserve">c) Einstellungskonzept 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d) Zentralisierungskonzept</w:t>
      </w:r>
    </w:p>
    <w:p w:rsidR="00811F3E" w:rsidRPr="00811F3E" w:rsidRDefault="00811F3E" w:rsidP="00811F3E">
      <w:pPr>
        <w:ind w:left="360"/>
        <w:rPr>
          <w:sz w:val="20"/>
          <w:szCs w:val="20"/>
        </w:rPr>
      </w:pPr>
      <w:r w:rsidRPr="00811F3E">
        <w:rPr>
          <w:sz w:val="20"/>
          <w:szCs w:val="20"/>
        </w:rPr>
        <w:tab/>
        <w:t>e)</w:t>
      </w:r>
      <w:r w:rsidR="00776DA0">
        <w:rPr>
          <w:sz w:val="20"/>
          <w:szCs w:val="20"/>
        </w:rPr>
        <w:t xml:space="preserve"> </w:t>
      </w:r>
      <w:proofErr w:type="spellStart"/>
      <w:r w:rsidR="00776DA0">
        <w:rPr>
          <w:sz w:val="20"/>
          <w:szCs w:val="20"/>
        </w:rPr>
        <w:t>Use</w:t>
      </w:r>
      <w:proofErr w:type="spellEnd"/>
      <w:r w:rsidRPr="00811F3E">
        <w:rPr>
          <w:sz w:val="20"/>
          <w:szCs w:val="20"/>
        </w:rPr>
        <w:t xml:space="preserve"> </w:t>
      </w:r>
      <w:proofErr w:type="spellStart"/>
      <w:r w:rsidRPr="00811F3E">
        <w:rPr>
          <w:sz w:val="20"/>
          <w:szCs w:val="20"/>
        </w:rPr>
        <w:t>and</w:t>
      </w:r>
      <w:proofErr w:type="spellEnd"/>
      <w:r w:rsidRPr="00811F3E">
        <w:rPr>
          <w:sz w:val="20"/>
          <w:szCs w:val="20"/>
        </w:rPr>
        <w:t xml:space="preserve"> </w:t>
      </w:r>
      <w:proofErr w:type="spellStart"/>
      <w:r w:rsidRPr="00811F3E">
        <w:rPr>
          <w:sz w:val="20"/>
          <w:szCs w:val="20"/>
        </w:rPr>
        <w:t>gratification</w:t>
      </w:r>
      <w:proofErr w:type="spellEnd"/>
      <w:r w:rsidRPr="00811F3E">
        <w:rPr>
          <w:sz w:val="20"/>
          <w:szCs w:val="20"/>
        </w:rPr>
        <w:t xml:space="preserve"> – Konzept</w:t>
      </w:r>
    </w:p>
    <w:p w:rsidR="00811F3E" w:rsidRPr="00811F3E" w:rsidRDefault="00811F3E" w:rsidP="00811F3E">
      <w:pPr>
        <w:ind w:left="360"/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>Dass das Betrachten medialer Gewalthandlungen zum Abbau aggressiver Emotionen und zum Abbau realer Gewalt Bereitschaft führt besagt: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sz w:val="20"/>
          <w:szCs w:val="20"/>
        </w:rPr>
        <w:tab/>
        <w:t xml:space="preserve">a) Die </w:t>
      </w:r>
      <w:proofErr w:type="spellStart"/>
      <w:r w:rsidRPr="00811F3E">
        <w:rPr>
          <w:b w:val="0"/>
          <w:sz w:val="20"/>
          <w:szCs w:val="20"/>
        </w:rPr>
        <w:t>Katharisisthese</w:t>
      </w:r>
      <w:proofErr w:type="spellEnd"/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b)</w:t>
      </w:r>
      <w:r w:rsidR="00776DA0">
        <w:rPr>
          <w:sz w:val="20"/>
          <w:szCs w:val="20"/>
        </w:rPr>
        <w:t xml:space="preserve"> Die</w:t>
      </w:r>
      <w:r w:rsidRPr="00811F3E">
        <w:rPr>
          <w:sz w:val="20"/>
          <w:szCs w:val="20"/>
        </w:rPr>
        <w:t xml:space="preserve"> Inhibitionsthese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c)</w:t>
      </w:r>
      <w:r w:rsidR="00776DA0">
        <w:rPr>
          <w:sz w:val="20"/>
          <w:szCs w:val="20"/>
        </w:rPr>
        <w:t xml:space="preserve"> Die</w:t>
      </w:r>
      <w:r w:rsidRPr="00811F3E">
        <w:rPr>
          <w:sz w:val="20"/>
          <w:szCs w:val="20"/>
        </w:rPr>
        <w:t xml:space="preserve"> Habitualisierungsthese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 xml:space="preserve">d) </w:t>
      </w:r>
      <w:r w:rsidR="00776DA0">
        <w:rPr>
          <w:sz w:val="20"/>
          <w:szCs w:val="20"/>
        </w:rPr>
        <w:t xml:space="preserve">Die </w:t>
      </w:r>
      <w:r w:rsidRPr="00811F3E">
        <w:rPr>
          <w:sz w:val="20"/>
          <w:szCs w:val="20"/>
        </w:rPr>
        <w:t>Subjektthese</w:t>
      </w: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bCs w:val="0"/>
          <w:sz w:val="20"/>
          <w:szCs w:val="20"/>
        </w:rPr>
        <w:tab/>
        <w:t xml:space="preserve">e) </w:t>
      </w:r>
      <w:r w:rsidR="00776DA0">
        <w:rPr>
          <w:b w:val="0"/>
          <w:bCs w:val="0"/>
          <w:sz w:val="20"/>
          <w:szCs w:val="20"/>
        </w:rPr>
        <w:t xml:space="preserve">Die </w:t>
      </w:r>
      <w:r w:rsidRPr="00811F3E">
        <w:rPr>
          <w:b w:val="0"/>
          <w:bCs w:val="0"/>
          <w:sz w:val="20"/>
          <w:szCs w:val="20"/>
        </w:rPr>
        <w:t>Erregungsthese</w:t>
      </w:r>
      <w:r w:rsidRPr="00811F3E">
        <w:rPr>
          <w:b w:val="0"/>
          <w:sz w:val="20"/>
          <w:szCs w:val="20"/>
        </w:rPr>
        <w:t xml:space="preserve"> </w:t>
      </w:r>
    </w:p>
    <w:p w:rsidR="00811F3E" w:rsidRPr="00811F3E" w:rsidRDefault="00811F3E" w:rsidP="00811F3E">
      <w:pPr>
        <w:ind w:left="360"/>
        <w:rPr>
          <w:sz w:val="20"/>
          <w:szCs w:val="20"/>
        </w:rPr>
      </w:pPr>
      <w:r w:rsidRPr="00811F3E">
        <w:rPr>
          <w:sz w:val="20"/>
          <w:szCs w:val="20"/>
        </w:rPr>
        <w:tab/>
        <w:t xml:space="preserve">f) </w:t>
      </w:r>
      <w:r w:rsidR="00776DA0">
        <w:rPr>
          <w:sz w:val="20"/>
          <w:szCs w:val="20"/>
        </w:rPr>
        <w:t xml:space="preserve">Die </w:t>
      </w:r>
      <w:r w:rsidRPr="00811F3E">
        <w:rPr>
          <w:sz w:val="20"/>
          <w:szCs w:val="20"/>
        </w:rPr>
        <w:t>Suggestionsthese</w:t>
      </w:r>
    </w:p>
    <w:p w:rsidR="00811F3E" w:rsidRDefault="00811F3E" w:rsidP="00811F3E">
      <w:pPr>
        <w:rPr>
          <w:sz w:val="20"/>
          <w:szCs w:val="20"/>
        </w:rPr>
      </w:pPr>
    </w:p>
    <w:p w:rsidR="00811F3E" w:rsidRDefault="00811F3E" w:rsidP="00811F3E">
      <w:pPr>
        <w:rPr>
          <w:sz w:val="20"/>
          <w:szCs w:val="20"/>
        </w:rPr>
      </w:pPr>
    </w:p>
    <w:p w:rsid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lastRenderedPageBreak/>
        <w:t>Das Erotik als auch Gewaltrezeption zu emotionalen Erregungszuständen führt, die entsprechend zu sexueller oder gewalttätiger Aktivität führen besagt die: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pStyle w:val="berschrift1"/>
        <w:rPr>
          <w:b w:val="0"/>
          <w:bCs w:val="0"/>
          <w:sz w:val="20"/>
          <w:szCs w:val="20"/>
        </w:rPr>
      </w:pPr>
      <w:r w:rsidRPr="00811F3E">
        <w:rPr>
          <w:b w:val="0"/>
          <w:bCs w:val="0"/>
          <w:sz w:val="20"/>
          <w:szCs w:val="20"/>
        </w:rPr>
        <w:tab/>
        <w:t xml:space="preserve">a) Die </w:t>
      </w:r>
      <w:proofErr w:type="spellStart"/>
      <w:r w:rsidRPr="00811F3E">
        <w:rPr>
          <w:b w:val="0"/>
          <w:bCs w:val="0"/>
          <w:sz w:val="20"/>
          <w:szCs w:val="20"/>
        </w:rPr>
        <w:t>Katharisisthese</w:t>
      </w:r>
      <w:proofErr w:type="spellEnd"/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b) Inhibitionsthese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c) Habitualisierungsthese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d) Subjektthese</w:t>
      </w: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bCs w:val="0"/>
          <w:sz w:val="20"/>
          <w:szCs w:val="20"/>
        </w:rPr>
        <w:tab/>
      </w:r>
      <w:r w:rsidRPr="00811F3E">
        <w:rPr>
          <w:b w:val="0"/>
          <w:sz w:val="20"/>
          <w:szCs w:val="20"/>
        </w:rPr>
        <w:t xml:space="preserve">e) Erregungsthese </w:t>
      </w:r>
    </w:p>
    <w:p w:rsidR="00811F3E" w:rsidRPr="00811F3E" w:rsidRDefault="00811F3E" w:rsidP="00811F3E">
      <w:pPr>
        <w:ind w:left="360"/>
        <w:rPr>
          <w:sz w:val="20"/>
          <w:szCs w:val="20"/>
        </w:rPr>
      </w:pPr>
      <w:r w:rsidRPr="00811F3E">
        <w:rPr>
          <w:sz w:val="20"/>
          <w:szCs w:val="20"/>
        </w:rPr>
        <w:tab/>
        <w:t>f) Suggestionsthese</w:t>
      </w:r>
    </w:p>
    <w:p w:rsidR="00811F3E" w:rsidRPr="00811F3E" w:rsidRDefault="00811F3E" w:rsidP="00811F3E">
      <w:pPr>
        <w:ind w:left="360"/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 xml:space="preserve">Zu den Indikatoren </w:t>
      </w:r>
      <w:proofErr w:type="spellStart"/>
      <w:r w:rsidRPr="00646BE1">
        <w:rPr>
          <w:b/>
          <w:sz w:val="20"/>
          <w:szCs w:val="20"/>
        </w:rPr>
        <w:t>anomischer</w:t>
      </w:r>
      <w:proofErr w:type="spellEnd"/>
      <w:r w:rsidRPr="00646BE1">
        <w:rPr>
          <w:b/>
          <w:sz w:val="20"/>
          <w:szCs w:val="20"/>
        </w:rPr>
        <w:t xml:space="preserve"> Tendenzen in einer Gesellschaft zählen: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646BE1">
      <w:pPr>
        <w:ind w:firstLine="708"/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>a)</w:t>
      </w:r>
      <w:r w:rsidR="00776DA0">
        <w:rPr>
          <w:bCs/>
          <w:sz w:val="20"/>
          <w:szCs w:val="20"/>
        </w:rPr>
        <w:t xml:space="preserve"> Eine hohe Scheidungsrate</w:t>
      </w:r>
    </w:p>
    <w:p w:rsidR="00811F3E" w:rsidRPr="00811F3E" w:rsidRDefault="00811F3E" w:rsidP="00646BE1">
      <w:pPr>
        <w:ind w:firstLine="708"/>
        <w:rPr>
          <w:sz w:val="20"/>
          <w:szCs w:val="20"/>
        </w:rPr>
      </w:pPr>
      <w:r w:rsidRPr="00811F3E">
        <w:rPr>
          <w:sz w:val="20"/>
          <w:szCs w:val="20"/>
        </w:rPr>
        <w:t xml:space="preserve">b) </w:t>
      </w:r>
      <w:r w:rsidR="00776DA0">
        <w:rPr>
          <w:sz w:val="20"/>
          <w:szCs w:val="20"/>
        </w:rPr>
        <w:t>Eine hohe Kinderzahl</w:t>
      </w:r>
    </w:p>
    <w:p w:rsidR="00811F3E" w:rsidRPr="00811F3E" w:rsidRDefault="00811F3E" w:rsidP="00646BE1">
      <w:pPr>
        <w:ind w:firstLine="708"/>
        <w:rPr>
          <w:sz w:val="20"/>
          <w:szCs w:val="20"/>
        </w:rPr>
      </w:pPr>
      <w:r w:rsidRPr="00811F3E">
        <w:rPr>
          <w:sz w:val="20"/>
          <w:szCs w:val="20"/>
        </w:rPr>
        <w:t xml:space="preserve">c) </w:t>
      </w:r>
      <w:r w:rsidR="00776DA0">
        <w:rPr>
          <w:sz w:val="20"/>
          <w:szCs w:val="20"/>
        </w:rPr>
        <w:t xml:space="preserve">Eine </w:t>
      </w:r>
      <w:r w:rsidRPr="00811F3E">
        <w:rPr>
          <w:sz w:val="20"/>
          <w:szCs w:val="20"/>
        </w:rPr>
        <w:t>Promiskuität</w:t>
      </w:r>
    </w:p>
    <w:p w:rsidR="00811F3E" w:rsidRPr="00811F3E" w:rsidRDefault="00811F3E" w:rsidP="00646BE1">
      <w:pPr>
        <w:ind w:firstLine="708"/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>d)</w:t>
      </w:r>
      <w:r w:rsidR="00776DA0">
        <w:rPr>
          <w:bCs/>
          <w:sz w:val="20"/>
          <w:szCs w:val="20"/>
        </w:rPr>
        <w:t xml:space="preserve"> Eine h</w:t>
      </w:r>
      <w:r w:rsidRPr="00811F3E">
        <w:rPr>
          <w:bCs/>
          <w:sz w:val="20"/>
          <w:szCs w:val="20"/>
        </w:rPr>
        <w:t xml:space="preserve">ohe </w:t>
      </w:r>
      <w:r w:rsidR="00776DA0">
        <w:rPr>
          <w:bCs/>
          <w:sz w:val="20"/>
          <w:szCs w:val="20"/>
        </w:rPr>
        <w:t>Selbstmordrate</w:t>
      </w:r>
    </w:p>
    <w:p w:rsidR="00811F3E" w:rsidRPr="00811F3E" w:rsidRDefault="00811F3E" w:rsidP="00646BE1">
      <w:pPr>
        <w:ind w:firstLine="708"/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>e)</w:t>
      </w:r>
      <w:r w:rsidR="00776DA0">
        <w:rPr>
          <w:bCs/>
          <w:sz w:val="20"/>
          <w:szCs w:val="20"/>
        </w:rPr>
        <w:t xml:space="preserve"> Eine hohe Jugend Kriminalitätsrate</w:t>
      </w:r>
    </w:p>
    <w:p w:rsidR="00811F3E" w:rsidRPr="00811F3E" w:rsidRDefault="00811F3E" w:rsidP="00811F3E">
      <w:pPr>
        <w:rPr>
          <w:bCs/>
          <w:sz w:val="20"/>
          <w:szCs w:val="20"/>
        </w:rPr>
      </w:pPr>
    </w:p>
    <w:p w:rsidR="00811F3E" w:rsidRPr="00811F3E" w:rsidRDefault="00811F3E" w:rsidP="00811F3E">
      <w:pPr>
        <w:rPr>
          <w:bCs/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 xml:space="preserve">Die ursprüngliche </w:t>
      </w:r>
      <w:proofErr w:type="spellStart"/>
      <w:r w:rsidRPr="00646BE1">
        <w:rPr>
          <w:b/>
          <w:sz w:val="20"/>
          <w:szCs w:val="20"/>
        </w:rPr>
        <w:t>Anomietheorie</w:t>
      </w:r>
      <w:proofErr w:type="spellEnd"/>
      <w:r w:rsidRPr="00646BE1">
        <w:rPr>
          <w:b/>
          <w:sz w:val="20"/>
          <w:szCs w:val="20"/>
        </w:rPr>
        <w:t xml:space="preserve"> von Durkheim stammt aus dem: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numPr>
          <w:ilvl w:val="0"/>
          <w:numId w:val="3"/>
        </w:numPr>
        <w:rPr>
          <w:sz w:val="20"/>
          <w:szCs w:val="20"/>
        </w:rPr>
      </w:pPr>
      <w:r w:rsidRPr="00811F3E">
        <w:rPr>
          <w:sz w:val="20"/>
          <w:szCs w:val="20"/>
        </w:rPr>
        <w:t>17. J</w:t>
      </w:r>
      <w:r w:rsidR="00776DA0">
        <w:rPr>
          <w:sz w:val="20"/>
          <w:szCs w:val="20"/>
        </w:rPr>
        <w:t>a</w:t>
      </w:r>
      <w:r w:rsidRPr="00811F3E">
        <w:rPr>
          <w:sz w:val="20"/>
          <w:szCs w:val="20"/>
        </w:rPr>
        <w:t>h</w:t>
      </w:r>
      <w:r w:rsidR="00776DA0">
        <w:rPr>
          <w:sz w:val="20"/>
          <w:szCs w:val="20"/>
        </w:rPr>
        <w:t>rhundert</w:t>
      </w:r>
    </w:p>
    <w:p w:rsidR="00811F3E" w:rsidRPr="00811F3E" w:rsidRDefault="00811F3E" w:rsidP="00811F3E">
      <w:pPr>
        <w:numPr>
          <w:ilvl w:val="0"/>
          <w:numId w:val="3"/>
        </w:numPr>
        <w:rPr>
          <w:sz w:val="20"/>
          <w:szCs w:val="20"/>
        </w:rPr>
      </w:pPr>
      <w:r w:rsidRPr="00811F3E">
        <w:rPr>
          <w:sz w:val="20"/>
          <w:szCs w:val="20"/>
        </w:rPr>
        <w:t>18. J</w:t>
      </w:r>
      <w:r w:rsidR="00776DA0">
        <w:rPr>
          <w:sz w:val="20"/>
          <w:szCs w:val="20"/>
        </w:rPr>
        <w:t>a</w:t>
      </w:r>
      <w:r w:rsidRPr="00811F3E">
        <w:rPr>
          <w:sz w:val="20"/>
          <w:szCs w:val="20"/>
        </w:rPr>
        <w:t>h</w:t>
      </w:r>
      <w:r w:rsidR="00776DA0">
        <w:rPr>
          <w:sz w:val="20"/>
          <w:szCs w:val="20"/>
        </w:rPr>
        <w:t>rhundert</w:t>
      </w:r>
    </w:p>
    <w:p w:rsidR="00811F3E" w:rsidRPr="00811F3E" w:rsidRDefault="00811F3E" w:rsidP="00811F3E">
      <w:pPr>
        <w:numPr>
          <w:ilvl w:val="0"/>
          <w:numId w:val="3"/>
        </w:numPr>
        <w:rPr>
          <w:bCs/>
          <w:sz w:val="20"/>
          <w:szCs w:val="20"/>
        </w:rPr>
      </w:pPr>
      <w:r w:rsidRPr="00811F3E">
        <w:rPr>
          <w:bCs/>
          <w:sz w:val="20"/>
          <w:szCs w:val="20"/>
        </w:rPr>
        <w:t>19. J</w:t>
      </w:r>
      <w:r w:rsidR="00776DA0">
        <w:rPr>
          <w:bCs/>
          <w:sz w:val="20"/>
          <w:szCs w:val="20"/>
        </w:rPr>
        <w:t>a</w:t>
      </w:r>
      <w:r w:rsidRPr="00811F3E">
        <w:rPr>
          <w:bCs/>
          <w:sz w:val="20"/>
          <w:szCs w:val="20"/>
        </w:rPr>
        <w:t>h</w:t>
      </w:r>
      <w:r w:rsidR="00776DA0">
        <w:rPr>
          <w:bCs/>
          <w:sz w:val="20"/>
          <w:szCs w:val="20"/>
        </w:rPr>
        <w:t>rhundert</w:t>
      </w:r>
    </w:p>
    <w:p w:rsidR="00776DA0" w:rsidRPr="00776DA0" w:rsidRDefault="00811F3E" w:rsidP="00776DA0">
      <w:pPr>
        <w:numPr>
          <w:ilvl w:val="0"/>
          <w:numId w:val="3"/>
        </w:numPr>
        <w:rPr>
          <w:sz w:val="20"/>
          <w:szCs w:val="20"/>
        </w:rPr>
      </w:pPr>
      <w:r w:rsidRPr="00776DA0">
        <w:rPr>
          <w:sz w:val="20"/>
          <w:szCs w:val="20"/>
        </w:rPr>
        <w:t xml:space="preserve">20. </w:t>
      </w:r>
      <w:r w:rsidR="00776DA0" w:rsidRPr="00811F3E">
        <w:rPr>
          <w:sz w:val="20"/>
          <w:szCs w:val="20"/>
        </w:rPr>
        <w:t>J</w:t>
      </w:r>
      <w:r w:rsidR="00776DA0">
        <w:rPr>
          <w:sz w:val="20"/>
          <w:szCs w:val="20"/>
        </w:rPr>
        <w:t>ahr</w:t>
      </w:r>
      <w:r w:rsidR="00776DA0" w:rsidRPr="00811F3E">
        <w:rPr>
          <w:sz w:val="20"/>
          <w:szCs w:val="20"/>
        </w:rPr>
        <w:t>h</w:t>
      </w:r>
      <w:r w:rsidR="00776DA0">
        <w:rPr>
          <w:sz w:val="20"/>
          <w:szCs w:val="20"/>
        </w:rPr>
        <w:t>undert</w:t>
      </w:r>
    </w:p>
    <w:p w:rsidR="00811F3E" w:rsidRDefault="00811F3E" w:rsidP="00811F3E">
      <w:pPr>
        <w:numPr>
          <w:ilvl w:val="0"/>
          <w:numId w:val="3"/>
        </w:numPr>
        <w:rPr>
          <w:sz w:val="20"/>
          <w:szCs w:val="20"/>
        </w:rPr>
      </w:pPr>
      <w:r w:rsidRPr="00776DA0">
        <w:rPr>
          <w:sz w:val="20"/>
          <w:szCs w:val="20"/>
        </w:rPr>
        <w:t>21.</w:t>
      </w:r>
      <w:r w:rsidR="00776DA0" w:rsidRPr="00776DA0">
        <w:rPr>
          <w:sz w:val="20"/>
          <w:szCs w:val="20"/>
        </w:rPr>
        <w:t xml:space="preserve"> </w:t>
      </w:r>
      <w:r w:rsidRPr="00776DA0">
        <w:rPr>
          <w:sz w:val="20"/>
          <w:szCs w:val="20"/>
        </w:rPr>
        <w:t>J</w:t>
      </w:r>
      <w:r w:rsidR="00776DA0" w:rsidRPr="00776DA0">
        <w:rPr>
          <w:sz w:val="20"/>
          <w:szCs w:val="20"/>
        </w:rPr>
        <w:t>ahr</w:t>
      </w:r>
      <w:r w:rsidRPr="00776DA0">
        <w:rPr>
          <w:sz w:val="20"/>
          <w:szCs w:val="20"/>
        </w:rPr>
        <w:t>h</w:t>
      </w:r>
      <w:r w:rsidR="00776DA0" w:rsidRPr="00776DA0">
        <w:rPr>
          <w:sz w:val="20"/>
          <w:szCs w:val="20"/>
        </w:rPr>
        <w:t>undert</w:t>
      </w:r>
    </w:p>
    <w:p w:rsidR="00776DA0" w:rsidRPr="00776DA0" w:rsidRDefault="00776DA0" w:rsidP="00811F3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22. Jahrhundert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646BE1" w:rsidRDefault="00811F3E" w:rsidP="00646BE1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46BE1">
        <w:rPr>
          <w:b/>
          <w:sz w:val="20"/>
          <w:szCs w:val="20"/>
        </w:rPr>
        <w:t>Marxistische ansetze die auch abweichendes Verhalten erklären, sehen die bürgerliche Gesellschaft als: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>a)</w:t>
      </w:r>
      <w:r w:rsidR="00776DA0">
        <w:rPr>
          <w:sz w:val="20"/>
          <w:szCs w:val="20"/>
        </w:rPr>
        <w:t xml:space="preserve"> Eine</w:t>
      </w:r>
      <w:r w:rsidRPr="00811F3E">
        <w:rPr>
          <w:sz w:val="20"/>
          <w:szCs w:val="20"/>
        </w:rPr>
        <w:t xml:space="preserve"> Schichtengesellschaft</w:t>
      </w: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sz w:val="20"/>
          <w:szCs w:val="20"/>
        </w:rPr>
        <w:tab/>
        <w:t xml:space="preserve">b) </w:t>
      </w:r>
      <w:r w:rsidR="00776DA0">
        <w:rPr>
          <w:b w:val="0"/>
          <w:sz w:val="20"/>
          <w:szCs w:val="20"/>
        </w:rPr>
        <w:t xml:space="preserve">Eine </w:t>
      </w:r>
      <w:r w:rsidRPr="00811F3E">
        <w:rPr>
          <w:b w:val="0"/>
          <w:sz w:val="20"/>
          <w:szCs w:val="20"/>
        </w:rPr>
        <w:t xml:space="preserve">Klassengesellschaft </w:t>
      </w:r>
    </w:p>
    <w:p w:rsidR="00811F3E" w:rsidRPr="00811F3E" w:rsidRDefault="00811F3E" w:rsidP="00811F3E">
      <w:pPr>
        <w:rPr>
          <w:sz w:val="20"/>
          <w:szCs w:val="20"/>
        </w:rPr>
      </w:pPr>
      <w:r w:rsidRPr="00811F3E">
        <w:rPr>
          <w:sz w:val="20"/>
          <w:szCs w:val="20"/>
        </w:rPr>
        <w:tab/>
        <w:t xml:space="preserve">c) </w:t>
      </w:r>
      <w:r w:rsidR="00776DA0">
        <w:rPr>
          <w:sz w:val="20"/>
          <w:szCs w:val="20"/>
        </w:rPr>
        <w:t xml:space="preserve">Eine </w:t>
      </w:r>
      <w:r w:rsidRPr="00811F3E">
        <w:rPr>
          <w:sz w:val="20"/>
          <w:szCs w:val="20"/>
        </w:rPr>
        <w:t>Sozialistische Gesellschaft</w:t>
      </w: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sz w:val="20"/>
          <w:szCs w:val="20"/>
        </w:rPr>
        <w:tab/>
        <w:t xml:space="preserve">d) </w:t>
      </w:r>
      <w:r w:rsidR="00776DA0">
        <w:rPr>
          <w:b w:val="0"/>
          <w:sz w:val="20"/>
          <w:szCs w:val="20"/>
        </w:rPr>
        <w:t xml:space="preserve">Eine </w:t>
      </w:r>
      <w:r w:rsidRPr="00811F3E">
        <w:rPr>
          <w:b w:val="0"/>
          <w:sz w:val="20"/>
          <w:szCs w:val="20"/>
        </w:rPr>
        <w:t>Kapitalistische</w:t>
      </w:r>
    </w:p>
    <w:p w:rsidR="00811F3E" w:rsidRPr="00811F3E" w:rsidRDefault="00811F3E" w:rsidP="00811F3E">
      <w:pPr>
        <w:pStyle w:val="berschrift1"/>
        <w:rPr>
          <w:b w:val="0"/>
          <w:sz w:val="20"/>
          <w:szCs w:val="20"/>
        </w:rPr>
      </w:pPr>
      <w:r w:rsidRPr="00811F3E">
        <w:rPr>
          <w:b w:val="0"/>
          <w:sz w:val="20"/>
          <w:szCs w:val="20"/>
        </w:rPr>
        <w:tab/>
        <w:t>e) Als</w:t>
      </w:r>
      <w:r w:rsidR="00776DA0">
        <w:rPr>
          <w:b w:val="0"/>
          <w:sz w:val="20"/>
          <w:szCs w:val="20"/>
        </w:rPr>
        <w:t xml:space="preserve"> eine</w:t>
      </w:r>
      <w:r w:rsidRPr="00811F3E">
        <w:rPr>
          <w:b w:val="0"/>
          <w:sz w:val="20"/>
          <w:szCs w:val="20"/>
        </w:rPr>
        <w:t xml:space="preserve"> Gesellschaft mit einem unterdrückten Proletariat</w:t>
      </w: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11F3E" w:rsidRPr="00811F3E" w:rsidRDefault="00811F3E" w:rsidP="00811F3E">
      <w:pPr>
        <w:rPr>
          <w:sz w:val="20"/>
          <w:szCs w:val="20"/>
        </w:rPr>
      </w:pPr>
    </w:p>
    <w:p w:rsidR="008507B0" w:rsidRPr="00811F3E" w:rsidRDefault="008507B0">
      <w:pPr>
        <w:rPr>
          <w:sz w:val="20"/>
          <w:szCs w:val="20"/>
        </w:rPr>
      </w:pPr>
    </w:p>
    <w:sectPr w:rsidR="008507B0" w:rsidRPr="00811F3E" w:rsidSect="00F732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9F6"/>
    <w:multiLevelType w:val="hybridMultilevel"/>
    <w:tmpl w:val="DDCC6740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304C7A"/>
    <w:multiLevelType w:val="hybridMultilevel"/>
    <w:tmpl w:val="4E08E5C8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740460"/>
    <w:multiLevelType w:val="hybridMultilevel"/>
    <w:tmpl w:val="E24C166A"/>
    <w:lvl w:ilvl="0" w:tplc="67EC52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A72032"/>
    <w:multiLevelType w:val="hybridMultilevel"/>
    <w:tmpl w:val="73AC2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6CF6"/>
    <w:multiLevelType w:val="hybridMultilevel"/>
    <w:tmpl w:val="D9E85CFC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D9B78C1"/>
    <w:multiLevelType w:val="hybridMultilevel"/>
    <w:tmpl w:val="0A7A2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1F3E"/>
    <w:rsid w:val="0021761C"/>
    <w:rsid w:val="002E4040"/>
    <w:rsid w:val="00646BE1"/>
    <w:rsid w:val="00776DA0"/>
    <w:rsid w:val="00811F3E"/>
    <w:rsid w:val="008507B0"/>
    <w:rsid w:val="008E233A"/>
    <w:rsid w:val="00AB26A9"/>
    <w:rsid w:val="00BC3AD2"/>
    <w:rsid w:val="00F7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11F3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11F3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46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Sir.Lukesz</dc:creator>
  <cp:lastModifiedBy>Sir.Lukesz</cp:lastModifiedBy>
  <cp:revision>6</cp:revision>
  <dcterms:created xsi:type="dcterms:W3CDTF">2014-05-12T22:43:00Z</dcterms:created>
  <dcterms:modified xsi:type="dcterms:W3CDTF">2014-05-19T16:59:00Z</dcterms:modified>
</cp:coreProperties>
</file>